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D7D" w:rsidRPr="00F1728C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n-GB"/>
        </w:rPr>
      </w:pPr>
    </w:p>
    <w:p w:rsidR="00D00D7D" w:rsidRP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lang w:val="en-GB"/>
        </w:rPr>
      </w:pPr>
      <w:r w:rsidRPr="00F1728C">
        <w:rPr>
          <w:rFonts w:ascii="Arial" w:eastAsia="Calibri" w:hAnsi="Arial" w:cs="Arial"/>
          <w:bCs/>
          <w:color w:val="000000"/>
          <w:lang w:val="en-GB"/>
        </w:rPr>
        <w:t>9</w:t>
      </w:r>
      <w:r w:rsidRPr="00F1728C">
        <w:rPr>
          <w:rFonts w:ascii="Arial" w:eastAsia="Calibri" w:hAnsi="Arial" w:cs="Arial"/>
          <w:bCs/>
          <w:color w:val="000000"/>
          <w:vertAlign w:val="superscript"/>
          <w:lang w:val="en-GB"/>
        </w:rPr>
        <w:t>th</w:t>
      </w:r>
      <w:r w:rsidRPr="00F1728C">
        <w:rPr>
          <w:rFonts w:ascii="Arial" w:eastAsia="Calibri" w:hAnsi="Arial" w:cs="Arial"/>
          <w:bCs/>
          <w:color w:val="000000"/>
          <w:lang w:val="en-GB"/>
        </w:rPr>
        <w:t xml:space="preserve"> September 2014</w:t>
      </w:r>
    </w:p>
    <w:p w:rsidR="00D00D7D" w:rsidRPr="00F1728C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n-GB"/>
        </w:rPr>
      </w:pPr>
    </w:p>
    <w:p w:rsidR="00D00D7D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n-GB"/>
        </w:rPr>
      </w:pPr>
      <w:r w:rsidRPr="00F1728C">
        <w:rPr>
          <w:rFonts w:ascii="Arial" w:eastAsia="Calibri" w:hAnsi="Arial" w:cs="Arial"/>
          <w:b/>
          <w:bCs/>
          <w:color w:val="000000"/>
          <w:lang w:val="en-GB"/>
        </w:rPr>
        <w:t>YOKOHAMA Participating in Baja 1000 with Original SUV Running on GEOLANDAR Tyres</w:t>
      </w:r>
    </w:p>
    <w:p w:rsidR="00F1728C" w:rsidRP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lang w:val="en-GB"/>
        </w:rPr>
      </w:pPr>
    </w:p>
    <w:p w:rsidR="00F1728C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F1728C">
        <w:rPr>
          <w:rFonts w:ascii="Arial" w:eastAsia="Calibri" w:hAnsi="Arial" w:cs="Arial"/>
          <w:color w:val="000000"/>
          <w:lang w:val="en-GB"/>
        </w:rPr>
        <w:t>Tokyo – The Yokohama Rubber Co., Ltd., announced today that it will enter an original SUV in the 2014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 xml:space="preserve">Tecate SCORE Baja 1000 off-road race to be held in Baja California, Mexico, during </w:t>
      </w:r>
      <w:r w:rsidR="00AA1168">
        <w:rPr>
          <w:rFonts w:ascii="Arial" w:eastAsia="Calibri" w:hAnsi="Arial" w:cs="Arial"/>
          <w:color w:val="000000"/>
          <w:lang w:val="en-GB"/>
        </w:rPr>
        <w:t>12</w:t>
      </w:r>
      <w:r w:rsidR="00AA1168" w:rsidRPr="00AA1168">
        <w:rPr>
          <w:rFonts w:ascii="Arial" w:eastAsia="Calibri" w:hAnsi="Arial" w:cs="Arial"/>
          <w:color w:val="000000"/>
          <w:vertAlign w:val="superscript"/>
          <w:lang w:val="en-GB"/>
        </w:rPr>
        <w:t>th</w:t>
      </w:r>
      <w:r w:rsidR="00AA1168">
        <w:rPr>
          <w:rFonts w:ascii="Arial" w:eastAsia="Calibri" w:hAnsi="Arial" w:cs="Arial"/>
          <w:color w:val="000000"/>
          <w:lang w:val="en-GB"/>
        </w:rPr>
        <w:t xml:space="preserve"> – 16</w:t>
      </w:r>
      <w:r w:rsidR="00AA1168" w:rsidRPr="00AA1168">
        <w:rPr>
          <w:rFonts w:ascii="Arial" w:eastAsia="Calibri" w:hAnsi="Arial" w:cs="Arial"/>
          <w:color w:val="000000"/>
          <w:vertAlign w:val="superscript"/>
          <w:lang w:val="en-GB"/>
        </w:rPr>
        <w:t>th</w:t>
      </w:r>
      <w:r w:rsidR="00AA1168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 xml:space="preserve">November </w:t>
      </w:r>
      <w:r w:rsidR="00AA1168">
        <w:rPr>
          <w:rFonts w:ascii="Arial" w:eastAsia="Calibri" w:hAnsi="Arial" w:cs="Arial"/>
          <w:color w:val="000000"/>
          <w:lang w:val="en-GB"/>
        </w:rPr>
        <w:t>2014</w:t>
      </w:r>
      <w:r w:rsidRPr="00F1728C">
        <w:rPr>
          <w:rFonts w:ascii="Arial" w:eastAsia="Calibri" w:hAnsi="Arial" w:cs="Arial"/>
          <w:color w:val="000000"/>
          <w:lang w:val="en-GB"/>
        </w:rPr>
        <w:t>.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="00AA1168">
        <w:rPr>
          <w:rFonts w:ascii="Arial" w:eastAsia="Calibri" w:hAnsi="Arial" w:cs="Arial"/>
          <w:color w:val="000000"/>
          <w:lang w:val="en-GB"/>
        </w:rPr>
        <w:t>YOKOHAMA</w:t>
      </w:r>
      <w:r w:rsidRPr="00F1728C">
        <w:rPr>
          <w:rFonts w:ascii="Arial" w:eastAsia="Calibri" w:hAnsi="Arial" w:cs="Arial"/>
          <w:color w:val="000000"/>
          <w:lang w:val="en-GB"/>
        </w:rPr>
        <w:t xml:space="preserve"> will also support one of the top US off-road teams participating in the race.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</w:p>
    <w:p w:rsid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D00D7D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F1728C">
        <w:rPr>
          <w:rFonts w:ascii="Arial" w:eastAsia="Calibri" w:hAnsi="Arial" w:cs="Arial"/>
          <w:color w:val="000000"/>
          <w:lang w:val="en-GB"/>
        </w:rPr>
        <w:t>YOKOHAMA’s original SUV racing machine features a proprietary design based on the concept of “an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SUV created in the image of the next generation of SUVs”. The machine is equipped with</w:t>
      </w:r>
      <w:r w:rsidR="00AA1168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YOKOHAMA’s “GEOLANDAR A/T-S”</w:t>
      </w:r>
      <w:r w:rsidR="00AA1168">
        <w:rPr>
          <w:rFonts w:ascii="Arial" w:eastAsia="Calibri" w:hAnsi="Arial" w:cs="Arial"/>
          <w:color w:val="000000"/>
          <w:lang w:val="en-GB"/>
        </w:rPr>
        <w:t xml:space="preserve"> tyres, an all-round ty</w:t>
      </w:r>
      <w:r w:rsidRPr="00F1728C">
        <w:rPr>
          <w:rFonts w:ascii="Arial" w:eastAsia="Calibri" w:hAnsi="Arial" w:cs="Arial"/>
          <w:color w:val="000000"/>
          <w:lang w:val="en-GB"/>
        </w:rPr>
        <w:t>re designed especially for SUVs. With Ikuo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Hanawa, a veteran of many Baja 1000 races, in the driver’s seat, the YOKOHAMA team is targeting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victory in the SV6 Class for cars with engines in the under 3.7-liter/6-cylinder class.</w:t>
      </w:r>
    </w:p>
    <w:p w:rsidR="00F1728C" w:rsidRP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D00D7D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F1728C">
        <w:rPr>
          <w:rFonts w:ascii="Arial" w:eastAsia="Calibri" w:hAnsi="Arial" w:cs="Arial"/>
          <w:color w:val="000000"/>
          <w:lang w:val="en-GB"/>
        </w:rPr>
        <w:t>YOKOHAMA is also supporting the husband-wife team of Cameron and Heidi Steele, two of America’s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top off-road racers. The couple has been competing in the popular US off-road series, the SCORE Series,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with the support of YOKOHAMA. The Company has been supporting teams competing in the Baja 1000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for many years.</w:t>
      </w:r>
    </w:p>
    <w:p w:rsidR="00AA1168" w:rsidRPr="00F1728C" w:rsidRDefault="00AA1168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D00D7D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 w:rsidRPr="00F1728C">
        <w:rPr>
          <w:rFonts w:ascii="Arial" w:eastAsia="Calibri" w:hAnsi="Arial" w:cs="Arial"/>
          <w:color w:val="000000"/>
          <w:lang w:val="en-GB"/>
        </w:rPr>
        <w:t>Held each November, the Baja 1000 is one of the world’s leading desert races and the final race in the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popular SCORE series of off-road races put on by SCORE International, a US-based off-road sanctioning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body. A time-based, non-stop endurance race run over a rugged, off-road course of some 1,000 miles, the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Baja 1000 tests drivers’ skills and stamina while also demanding the highest levels of steering stability,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durability, and overall performance from p</w:t>
      </w:r>
      <w:r w:rsidR="002F3C61">
        <w:rPr>
          <w:rFonts w:ascii="Arial" w:eastAsia="Calibri" w:hAnsi="Arial" w:cs="Arial"/>
          <w:color w:val="000000"/>
          <w:lang w:val="en-GB"/>
        </w:rPr>
        <w:t>articipating machines and the ty</w:t>
      </w:r>
      <w:r w:rsidRPr="00F1728C">
        <w:rPr>
          <w:rFonts w:ascii="Arial" w:eastAsia="Calibri" w:hAnsi="Arial" w:cs="Arial"/>
          <w:color w:val="000000"/>
          <w:lang w:val="en-GB"/>
        </w:rPr>
        <w:t>res they run on.</w:t>
      </w:r>
    </w:p>
    <w:p w:rsidR="00AA1168" w:rsidRPr="00F1728C" w:rsidRDefault="00AA1168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F1728C" w:rsidRDefault="00F1728C" w:rsidP="00F1728C">
      <w:pPr>
        <w:autoSpaceDE w:val="0"/>
        <w:autoSpaceDN w:val="0"/>
        <w:adjustRightInd w:val="0"/>
        <w:jc w:val="center"/>
        <w:rPr>
          <w:rFonts w:ascii="MS Mincho" w:eastAsia="MS Mincho" w:hAnsi="MS Mincho" w:cs="Arial"/>
          <w:color w:val="000000"/>
          <w:lang w:val="en-GB"/>
        </w:rPr>
      </w:pPr>
      <w:r>
        <w:rPr>
          <w:rFonts w:ascii="MS Mincho" w:eastAsia="MS Mincho" w:hAnsi="MS Mincho" w:cs="Arial"/>
          <w:noProof/>
          <w:color w:val="000000"/>
        </w:rPr>
        <w:drawing>
          <wp:inline distT="0" distB="0" distL="0" distR="0">
            <wp:extent cx="3781651" cy="2520000"/>
            <wp:effectExtent l="19050" t="0" r="9299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7D" w:rsidRPr="00F1728C" w:rsidRDefault="00AA1168" w:rsidP="00F1728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color w:val="000000"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color w:val="000000"/>
          <w:sz w:val="16"/>
          <w:szCs w:val="16"/>
          <w:lang w:val="en-GB"/>
        </w:rPr>
        <w:t>YOKOHAMA</w:t>
      </w:r>
      <w:r w:rsidR="00D00D7D" w:rsidRPr="00F1728C">
        <w:rPr>
          <w:rFonts w:ascii="Arial" w:eastAsia="Calibri" w:hAnsi="Arial" w:cs="Arial"/>
          <w:b/>
          <w:bCs/>
          <w:i/>
          <w:iCs/>
          <w:color w:val="000000"/>
          <w:sz w:val="16"/>
          <w:szCs w:val="16"/>
          <w:lang w:val="en-GB"/>
        </w:rPr>
        <w:t>’s original SUV</w:t>
      </w:r>
    </w:p>
    <w:p w:rsidR="00D00D7D" w:rsidRDefault="00D00D7D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F1728C" w:rsidRDefault="00F1728C">
      <w:pPr>
        <w:rPr>
          <w:rFonts w:ascii="Arial" w:eastAsia="Calibri" w:hAnsi="Arial" w:cs="Arial"/>
          <w:color w:val="000000"/>
          <w:lang w:val="en-GB"/>
        </w:rPr>
      </w:pPr>
      <w:r>
        <w:rPr>
          <w:rFonts w:ascii="Arial" w:eastAsia="Calibri" w:hAnsi="Arial" w:cs="Arial"/>
          <w:color w:val="000000"/>
          <w:lang w:val="en-GB"/>
        </w:rPr>
        <w:br w:type="page"/>
      </w:r>
    </w:p>
    <w:p w:rsidR="00F1728C" w:rsidRDefault="00F1728C">
      <w:pPr>
        <w:rPr>
          <w:rFonts w:ascii="Arial" w:eastAsia="Calibri" w:hAnsi="Arial" w:cs="Arial"/>
          <w:color w:val="000000"/>
          <w:lang w:val="en-GB"/>
        </w:rPr>
      </w:pPr>
    </w:p>
    <w:p w:rsidR="00F1728C" w:rsidRDefault="00F1728C">
      <w:pPr>
        <w:rPr>
          <w:rFonts w:ascii="Arial" w:eastAsia="Calibri" w:hAnsi="Arial" w:cs="Arial"/>
          <w:color w:val="000000"/>
          <w:lang w:val="en-GB"/>
        </w:rPr>
      </w:pPr>
    </w:p>
    <w:p w:rsidR="00F1728C" w:rsidRDefault="00F1728C">
      <w:pPr>
        <w:rPr>
          <w:rFonts w:ascii="Arial" w:eastAsia="Calibri" w:hAnsi="Arial" w:cs="Arial"/>
          <w:color w:val="000000"/>
          <w:lang w:val="en-GB"/>
        </w:rPr>
      </w:pPr>
    </w:p>
    <w:tbl>
      <w:tblPr>
        <w:tblStyle w:val="Tabellengitternetz"/>
        <w:tblW w:w="0" w:type="auto"/>
        <w:tblLook w:val="04A0"/>
      </w:tblPr>
      <w:tblGrid>
        <w:gridCol w:w="2660"/>
        <w:gridCol w:w="6095"/>
      </w:tblGrid>
      <w:tr w:rsidR="00F1728C" w:rsidTr="00714F76">
        <w:tc>
          <w:tcPr>
            <w:tcW w:w="8755" w:type="dxa"/>
            <w:gridSpan w:val="2"/>
            <w:shd w:val="clear" w:color="auto" w:fill="D9D9D9" w:themeFill="background1" w:themeFillShade="D9"/>
          </w:tcPr>
          <w:p w:rsidR="00F1728C" w:rsidRDefault="00335449" w:rsidP="00335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 xml:space="preserve">Details about YOKOHAMA´s </w:t>
            </w:r>
            <w:r w:rsidR="00F1728C" w:rsidRPr="00F1728C"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>Baja 100</w:t>
            </w:r>
            <w:r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>0</w:t>
            </w:r>
            <w:r w:rsidR="00F1728C" w:rsidRPr="00F1728C">
              <w:rPr>
                <w:rFonts w:ascii="Arial" w:eastAsia="Calibri" w:hAnsi="Arial" w:cs="Arial"/>
                <w:b/>
                <w:bCs/>
                <w:color w:val="000000"/>
                <w:lang w:val="en-US"/>
              </w:rPr>
              <w:t xml:space="preserve"> entry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Driver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Ikuo Hanawa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Vehicle design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By Kenichi Sato of Yokohama Rubber Co., Ltd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Entry class (planned)</w:t>
            </w:r>
          </w:p>
        </w:tc>
        <w:tc>
          <w:tcPr>
            <w:tcW w:w="6095" w:type="dxa"/>
          </w:tcPr>
          <w:p w:rsidR="00F1728C" w:rsidRP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SV6 Class</w:t>
            </w:r>
          </w:p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 xml:space="preserve">(unlimited for four-wheel vehicles with engines under 3.7 </w:t>
            </w:r>
            <w:r w:rsidR="00714F76" w:rsidRPr="00F1728C">
              <w:rPr>
                <w:rFonts w:ascii="Arial" w:eastAsia="Calibri" w:hAnsi="Arial" w:cs="Arial"/>
                <w:color w:val="000000"/>
                <w:lang w:val="en-GB"/>
              </w:rPr>
              <w:t>litre</w:t>
            </w: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/6 cylinders)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Vehicle length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4,500mm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Vehicle width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2,160mm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Vehicle height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1,700mm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Vehicle weight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1,500kg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Frame</w:t>
            </w:r>
          </w:p>
        </w:tc>
        <w:tc>
          <w:tcPr>
            <w:tcW w:w="6095" w:type="dxa"/>
          </w:tcPr>
          <w:p w:rsidR="00F1728C" w:rsidRDefault="00AA1168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Chromo</w:t>
            </w:r>
            <w:r w:rsidR="00F1728C" w:rsidRPr="00F1728C">
              <w:rPr>
                <w:rFonts w:ascii="Arial" w:eastAsia="Calibri" w:hAnsi="Arial" w:cs="Arial"/>
                <w:color w:val="000000"/>
                <w:lang w:val="en-GB"/>
              </w:rPr>
              <w:t xml:space="preserve"> tube frame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Cowling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FRP-based, original racing SUV design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Engine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V6 DOHC 3500cc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Maximum HP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About 400ps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Transmission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6-speed, manual transmission</w:t>
            </w:r>
          </w:p>
        </w:tc>
      </w:tr>
      <w:tr w:rsidR="00F1728C" w:rsidTr="00AA1168">
        <w:tc>
          <w:tcPr>
            <w:tcW w:w="2660" w:type="dxa"/>
          </w:tcPr>
          <w:p w:rsidR="00F1728C" w:rsidRDefault="00714F76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Drive train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Rear 2WD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Front suspension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Double wishbone (600mm wheel stroke)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Rear suspension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Semi-trailing (550mm wheel stroke)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Shock absorber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KING 2.5 C/O + KING 3.5 bypass shocks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Fuel tank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FUEL SAFE 250L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>
              <w:rPr>
                <w:rFonts w:ascii="Arial" w:eastAsia="Calibri" w:hAnsi="Arial" w:cs="Arial"/>
                <w:color w:val="000000"/>
                <w:lang w:val="en-GB"/>
              </w:rPr>
              <w:t>Ty</w:t>
            </w: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res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GEOLANDAR A/T-S LT315/70R17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Wheels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WORK-BJS, Baja specs (with bead locks) 8J-17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Brakes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 xml:space="preserve">4-wheel ventilated + 4 pot </w:t>
            </w:r>
            <w:r w:rsidR="00714F76" w:rsidRPr="00F1728C">
              <w:rPr>
                <w:rFonts w:ascii="Arial" w:eastAsia="Calibri" w:hAnsi="Arial" w:cs="Arial"/>
                <w:color w:val="000000"/>
                <w:lang w:val="en-GB"/>
              </w:rPr>
              <w:t>calliper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Brake pads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PROTIX Baja specs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Lamps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PIAA - LED</w:t>
            </w:r>
          </w:p>
        </w:tc>
      </w:tr>
      <w:tr w:rsidR="00F1728C" w:rsidTr="00AA1168">
        <w:tc>
          <w:tcPr>
            <w:tcW w:w="2660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Oil</w:t>
            </w:r>
          </w:p>
        </w:tc>
        <w:tc>
          <w:tcPr>
            <w:tcW w:w="6095" w:type="dxa"/>
          </w:tcPr>
          <w:p w:rsid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Elf</w:t>
            </w:r>
          </w:p>
        </w:tc>
      </w:tr>
      <w:tr w:rsidR="00F1728C" w:rsidTr="00AA1168">
        <w:tc>
          <w:tcPr>
            <w:tcW w:w="2660" w:type="dxa"/>
          </w:tcPr>
          <w:p w:rsidR="00F1728C" w:rsidRP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Protection</w:t>
            </w:r>
          </w:p>
        </w:tc>
        <w:tc>
          <w:tcPr>
            <w:tcW w:w="6095" w:type="dxa"/>
          </w:tcPr>
          <w:p w:rsidR="00F1728C" w:rsidRPr="00F1728C" w:rsidRDefault="00F1728C" w:rsidP="00F1728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lang w:val="en-GB"/>
              </w:rPr>
            </w:pPr>
            <w:r w:rsidRPr="00F1728C">
              <w:rPr>
                <w:rFonts w:ascii="Arial" w:eastAsia="Calibri" w:hAnsi="Arial" w:cs="Arial"/>
                <w:color w:val="000000"/>
                <w:lang w:val="en-GB"/>
              </w:rPr>
              <w:t>JAOS</w:t>
            </w:r>
          </w:p>
        </w:tc>
      </w:tr>
    </w:tbl>
    <w:p w:rsidR="00F1728C" w:rsidRP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F1728C" w:rsidRDefault="00F1728C">
      <w:pPr>
        <w:rPr>
          <w:rFonts w:ascii="Arial" w:eastAsia="Calibri" w:hAnsi="Arial" w:cs="Arial"/>
          <w:color w:val="000000"/>
          <w:lang w:val="en-GB"/>
        </w:rPr>
      </w:pPr>
      <w:r>
        <w:rPr>
          <w:rFonts w:ascii="Arial" w:eastAsia="Calibri" w:hAnsi="Arial" w:cs="Arial"/>
          <w:color w:val="000000"/>
          <w:lang w:val="en-GB"/>
        </w:rPr>
        <w:br w:type="page"/>
      </w:r>
    </w:p>
    <w:p w:rsid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</w:p>
    <w:p w:rsidR="00D00D7D" w:rsidRPr="00F1728C" w:rsidRDefault="00F1728C" w:rsidP="00714F76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lang w:val="en-GB"/>
        </w:rPr>
      </w:pPr>
      <w:r w:rsidRPr="00F1728C">
        <w:rPr>
          <w:rFonts w:ascii="Arial" w:eastAsia="Calibri" w:hAnsi="Arial" w:cs="Arial"/>
          <w:b/>
          <w:color w:val="000000"/>
          <w:lang w:val="en-GB"/>
        </w:rPr>
        <w:t>Driver Profile:</w:t>
      </w:r>
    </w:p>
    <w:p w:rsidR="00D00D7D" w:rsidRPr="00F1728C" w:rsidRDefault="00F1728C" w:rsidP="00F1728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val="en-GB"/>
        </w:rPr>
      </w:pPr>
      <w:r>
        <w:rPr>
          <w:rFonts w:ascii="Arial" w:eastAsia="Calibri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-13970</wp:posOffset>
            </wp:positionH>
            <wp:positionV relativeFrom="margin">
              <wp:posOffset>549275</wp:posOffset>
            </wp:positionV>
            <wp:extent cx="2033270" cy="2466975"/>
            <wp:effectExtent l="19050" t="0" r="508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D7D" w:rsidRPr="00F1728C">
        <w:rPr>
          <w:rFonts w:ascii="Arial" w:eastAsia="Calibri" w:hAnsi="Arial" w:cs="Arial"/>
          <w:color w:val="000000"/>
          <w:lang w:val="en-GB"/>
        </w:rPr>
        <w:t>Ikuo Hanawa was born in 1960 in Japan’s Ibaragi Prefecture. In the summer of his senior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="00D00D7D" w:rsidRPr="00F1728C">
        <w:rPr>
          <w:rFonts w:ascii="Arial" w:eastAsia="Calibri" w:hAnsi="Arial" w:cs="Arial"/>
          <w:color w:val="000000"/>
          <w:lang w:val="en-GB"/>
        </w:rPr>
        <w:t>year of high school, he made his debut in the All-Japan Off-Road Race Championship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="00D00D7D" w:rsidRPr="00F1728C">
        <w:rPr>
          <w:rFonts w:ascii="Arial" w:eastAsia="Calibri" w:hAnsi="Arial" w:cs="Arial"/>
          <w:color w:val="000000"/>
          <w:lang w:val="en-GB"/>
        </w:rPr>
        <w:t>Series, driving a Formula off-road dune buggy. The next year, he won the championship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="00D00D7D" w:rsidRPr="00F1728C">
        <w:rPr>
          <w:rFonts w:ascii="Arial" w:eastAsia="Calibri" w:hAnsi="Arial" w:cs="Arial"/>
          <w:color w:val="000000"/>
          <w:lang w:val="en-GB"/>
        </w:rPr>
        <w:t>in the same series’ B-1 Class. From the age of 25, Ikuo began entering 4WD races,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="00D00D7D" w:rsidRPr="00F1728C">
        <w:rPr>
          <w:rFonts w:ascii="Arial" w:eastAsia="Calibri" w:hAnsi="Arial" w:cs="Arial"/>
          <w:color w:val="000000"/>
          <w:lang w:val="en-GB"/>
        </w:rPr>
        <w:t>winning his very first race and rapidly moving up the chart to become the No. 1 driver in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="00D00D7D" w:rsidRPr="00F1728C">
        <w:rPr>
          <w:rFonts w:ascii="Arial" w:eastAsia="Calibri" w:hAnsi="Arial" w:cs="Arial"/>
          <w:color w:val="000000"/>
          <w:lang w:val="en-GB"/>
        </w:rPr>
        <w:t>Japan’s off-road racing scene. Ikuo went on to dominate off-road racing in Japan in the</w:t>
      </w:r>
      <w:r>
        <w:rPr>
          <w:rFonts w:ascii="Arial" w:eastAsia="Calibri" w:hAnsi="Arial" w:cs="Arial"/>
          <w:color w:val="000000"/>
          <w:lang w:val="en-GB"/>
        </w:rPr>
        <w:t xml:space="preserve"> </w:t>
      </w:r>
      <w:r w:rsidR="00D00D7D" w:rsidRPr="00F1728C">
        <w:rPr>
          <w:rFonts w:ascii="Arial" w:eastAsia="Calibri" w:hAnsi="Arial" w:cs="Arial"/>
          <w:color w:val="000000"/>
          <w:lang w:val="en-GB"/>
        </w:rPr>
        <w:t>1990s, capturing the championship of the JFWDA Championship Series 10 years in a row.</w:t>
      </w:r>
    </w:p>
    <w:p w:rsidR="00886B87" w:rsidRPr="002F3C61" w:rsidRDefault="00D00D7D" w:rsidP="002F3C61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F1728C">
        <w:rPr>
          <w:rFonts w:ascii="Arial" w:eastAsia="Calibri" w:hAnsi="Arial" w:cs="Arial"/>
          <w:color w:val="000000"/>
          <w:lang w:val="en-GB"/>
        </w:rPr>
        <w:t>In 2001, he celebrated his 100th victory in an official race. Ikuo has also been active in the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international off-road racing scene. In 1991, he entered his first Baja 1000, one of the top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off-road races in the Americas, and became the first Japanese racer to finish the race (in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fifth place). In 2002, he captured the championship in his class. In 2010, Ikuo entered the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Pikes Peak International Hill Climb, the world’s most famous hill-climbing race, in an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 xml:space="preserve">all-electric vehicle sponsored by </w:t>
      </w:r>
      <w:r w:rsidR="002F3C61">
        <w:rPr>
          <w:rFonts w:ascii="Arial" w:eastAsia="Calibri" w:hAnsi="Arial" w:cs="Arial"/>
          <w:color w:val="000000"/>
          <w:lang w:val="en-GB"/>
        </w:rPr>
        <w:t>YOKOHAMA</w:t>
      </w:r>
      <w:r w:rsidRPr="00F1728C">
        <w:rPr>
          <w:rFonts w:ascii="Arial" w:eastAsia="Calibri" w:hAnsi="Arial" w:cs="Arial"/>
          <w:color w:val="000000"/>
          <w:lang w:val="en-GB"/>
        </w:rPr>
        <w:t>. He won the Exhibition Class in a</w:t>
      </w:r>
      <w:r w:rsidR="00F1728C">
        <w:rPr>
          <w:rFonts w:ascii="Arial" w:eastAsia="Calibri" w:hAnsi="Arial" w:cs="Arial"/>
          <w:color w:val="000000"/>
          <w:lang w:val="en-GB"/>
        </w:rPr>
        <w:t xml:space="preserve"> </w:t>
      </w:r>
      <w:r w:rsidRPr="00F1728C">
        <w:rPr>
          <w:rFonts w:ascii="Arial" w:eastAsia="Calibri" w:hAnsi="Arial" w:cs="Arial"/>
          <w:color w:val="000000"/>
          <w:lang w:val="en-GB"/>
        </w:rPr>
        <w:t>record time for an electric vehicle. Ikuo then repeated his success at Pikes Peak in 2011</w:t>
      </w:r>
      <w:r w:rsidRPr="002F3C61">
        <w:rPr>
          <w:rFonts w:ascii="Arial" w:eastAsia="Calibri" w:hAnsi="Arial" w:cs="Arial"/>
          <w:lang w:val="en-GB"/>
        </w:rPr>
        <w:t>,</w:t>
      </w:r>
      <w:r w:rsidR="00F1728C" w:rsidRPr="002F3C61">
        <w:rPr>
          <w:rFonts w:ascii="Arial" w:eastAsia="Calibri" w:hAnsi="Arial" w:cs="Arial"/>
          <w:lang w:val="en-GB"/>
        </w:rPr>
        <w:t xml:space="preserve"> </w:t>
      </w:r>
      <w:r w:rsidRPr="002F3C61">
        <w:rPr>
          <w:rFonts w:ascii="Arial" w:eastAsia="Calibri" w:hAnsi="Arial" w:cs="Arial"/>
          <w:lang w:val="en-GB"/>
        </w:rPr>
        <w:t>smashing his own record to become the first champion in the now official EV Class.</w:t>
      </w:r>
    </w:p>
    <w:sectPr w:rsidR="00886B87" w:rsidRPr="002F3C6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1B3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A1B3B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C61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449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14F76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168"/>
    <w:rsid w:val="00AA1B3B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0D7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1728C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F17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3415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7</cp:revision>
  <cp:lastPrinted>2014-08-28T15:02:00Z</cp:lastPrinted>
  <dcterms:created xsi:type="dcterms:W3CDTF">2014-09-11T11:06:00Z</dcterms:created>
  <dcterms:modified xsi:type="dcterms:W3CDTF">2014-09-11T12:25:00Z</dcterms:modified>
</cp:coreProperties>
</file>